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33" w:rsidRDefault="00FF40CC" w:rsidP="00FF4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Календарь мероприятий школьного этапа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</w:p>
    <w:p w:rsidR="00FF40CC" w:rsidRDefault="00FF40CC" w:rsidP="00FF4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B21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лимпиады школьников  в 2020 \21 учебном  году</w:t>
      </w:r>
    </w:p>
    <w:p w:rsidR="00FB21C7" w:rsidRDefault="00FB21C7" w:rsidP="00FF4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B21C7" w:rsidRDefault="00FB21C7" w:rsidP="00FF40C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4"/>
        <w:gridCol w:w="2118"/>
        <w:gridCol w:w="1347"/>
        <w:gridCol w:w="2202"/>
        <w:gridCol w:w="1347"/>
        <w:gridCol w:w="2113"/>
      </w:tblGrid>
      <w:tr w:rsidR="00FB21C7" w:rsidTr="000E04F0">
        <w:tc>
          <w:tcPr>
            <w:tcW w:w="444" w:type="dxa"/>
          </w:tcPr>
          <w:p w:rsidR="00FB21C7" w:rsidRDefault="00FB21C7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18" w:type="dxa"/>
          </w:tcPr>
          <w:p w:rsidR="00FB21C7" w:rsidRDefault="00FB21C7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B21C7" w:rsidRDefault="00FB21C7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</w:p>
        </w:tc>
        <w:tc>
          <w:tcPr>
            <w:tcW w:w="1347" w:type="dxa"/>
          </w:tcPr>
          <w:p w:rsidR="00FB21C7" w:rsidRDefault="00FB21C7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B21C7" w:rsidRDefault="00FB21C7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FB21C7" w:rsidRDefault="00FB21C7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2202" w:type="dxa"/>
          </w:tcPr>
          <w:p w:rsidR="00FB21C7" w:rsidRDefault="00FB21C7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B21C7" w:rsidRDefault="00FB21C7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FB21C7" w:rsidRDefault="00FB21C7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1347" w:type="dxa"/>
          </w:tcPr>
          <w:p w:rsidR="00FB21C7" w:rsidRDefault="00FB21C7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FB21C7" w:rsidRDefault="00FB21C7" w:rsidP="00FB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FB21C7" w:rsidRDefault="00FB21C7" w:rsidP="00FB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2113" w:type="dxa"/>
          </w:tcPr>
          <w:p w:rsidR="00FB21C7" w:rsidRDefault="00BA5FE4" w:rsidP="00BA5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лица, ответственного за проведение олимпиады, номер телефона</w:t>
            </w:r>
          </w:p>
        </w:tc>
      </w:tr>
      <w:tr w:rsidR="00FB21C7" w:rsidTr="000E04F0">
        <w:tc>
          <w:tcPr>
            <w:tcW w:w="444" w:type="dxa"/>
          </w:tcPr>
          <w:p w:rsidR="00FB21C7" w:rsidRDefault="00631886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FB21C7" w:rsidRDefault="007A10FA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(английский, немецкий)</w:t>
            </w:r>
            <w:r w:rsidR="00B35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10FA" w:rsidRDefault="007A10FA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 (1 и 2 тур)</w:t>
            </w:r>
          </w:p>
        </w:tc>
        <w:tc>
          <w:tcPr>
            <w:tcW w:w="1347" w:type="dxa"/>
          </w:tcPr>
          <w:p w:rsidR="00802FA0" w:rsidRDefault="00631886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  <w:p w:rsidR="00FB21C7" w:rsidRDefault="00631886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02" w:type="dxa"/>
          </w:tcPr>
          <w:p w:rsidR="00FB21C7" w:rsidRDefault="007A10FA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</w:t>
            </w:r>
            <w:r w:rsidR="00802F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Южно-Енисейская СОШ</w:t>
            </w:r>
            <w:r w:rsidR="00802F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</w:t>
            </w:r>
            <w:r w:rsidR="00802F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802F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</w:t>
            </w:r>
            <w:r w:rsidR="00802F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</w:t>
            </w:r>
            <w:r w:rsidR="00802F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r w:rsidR="00802F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СОШ</w:t>
            </w:r>
            <w:r w:rsidR="00802F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</w:t>
            </w:r>
            <w:r w:rsidR="00802FA0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802FA0"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 w:rsidR="00802FA0">
              <w:rPr>
                <w:rFonts w:ascii="Times New Roman" w:hAnsi="Times New Roman" w:cs="Times New Roman"/>
                <w:sz w:val="28"/>
                <w:szCs w:val="28"/>
              </w:rPr>
              <w:t xml:space="preserve"> СОШ №1,Слюдрудничная ООШ филиал МБОУ «Первомайская </w:t>
            </w:r>
            <w:r w:rsidR="00802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1347" w:type="dxa"/>
          </w:tcPr>
          <w:p w:rsidR="00FB21C7" w:rsidRDefault="00802FA0" w:rsidP="000E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E04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13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FB21C7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Т.В.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Е.Г. 8(39141)32337;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8(39141)31123;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B01F61" w:rsidRDefault="00B01F61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89029720039;</w:t>
            </w:r>
          </w:p>
          <w:p w:rsidR="00B01F61" w:rsidRDefault="002013BF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2013BF" w:rsidRDefault="002013BF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2013BF" w:rsidRDefault="002013BF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89029401398</w:t>
            </w:r>
          </w:p>
          <w:p w:rsidR="002013BF" w:rsidRDefault="002013BF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F0" w:rsidTr="000E04F0">
        <w:tc>
          <w:tcPr>
            <w:tcW w:w="444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18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47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02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«Южно-Енисейская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«Первомайская СОШ», МБОУ «Кулаковская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№1,Слюдрудничная ООШ филиал МБОУ «Первомайская СОШ»</w:t>
            </w:r>
          </w:p>
        </w:tc>
        <w:tc>
          <w:tcPr>
            <w:tcW w:w="1347" w:type="dxa"/>
          </w:tcPr>
          <w:p w:rsidR="000E04F0" w:rsidRDefault="000E04F0" w:rsidP="000E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13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Е.Г. 8(39141)32337;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8(39141)31123;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89029720039;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89029401398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F0" w:rsidTr="000E04F0">
        <w:tc>
          <w:tcPr>
            <w:tcW w:w="444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Физика.</w:t>
            </w:r>
          </w:p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347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02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«Южно-Енисейская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«Первомайская СОШ», МБОУ «Кулаковская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№1,Слюдрудничная ООШ филиал МБОУ «Первомайская СОШ»</w:t>
            </w:r>
          </w:p>
        </w:tc>
        <w:tc>
          <w:tcPr>
            <w:tcW w:w="1347" w:type="dxa"/>
          </w:tcPr>
          <w:p w:rsidR="000E04F0" w:rsidRDefault="000E04F0" w:rsidP="000E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13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Широкова Е.Г. 8(39141)32337;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8(39141)31123;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89029720039;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89029401398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F0" w:rsidTr="000E04F0">
        <w:tc>
          <w:tcPr>
            <w:tcW w:w="444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18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</w:p>
        </w:tc>
        <w:tc>
          <w:tcPr>
            <w:tcW w:w="1347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02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«Южно-Енисейская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СОШ, МБОУ «Первомайская СОШ», МБОУ «Кулаковская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№1,Слюдрудничная ООШ филиал МБОУ «Первомайская СОШ»</w:t>
            </w:r>
          </w:p>
        </w:tc>
        <w:tc>
          <w:tcPr>
            <w:tcW w:w="1347" w:type="dxa"/>
          </w:tcPr>
          <w:p w:rsidR="000E04F0" w:rsidRDefault="000E04F0" w:rsidP="000E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13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Е.Г. 8(39141)32337;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8(39141)31123;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89029720039;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89029401398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F0" w:rsidTr="000E04F0">
        <w:tc>
          <w:tcPr>
            <w:tcW w:w="444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18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</w:tc>
        <w:tc>
          <w:tcPr>
            <w:tcW w:w="1347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02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«Южно-Енисейская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«Первомайская СОШ», МБОУ «Кулаковская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№1,Слюдрудничная ООШ филиал МБОУ «Первомайская СОШ»</w:t>
            </w:r>
          </w:p>
        </w:tc>
        <w:tc>
          <w:tcPr>
            <w:tcW w:w="1347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113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Е.Г. 8(39141)32337;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8(39141)31123;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89029720039;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89029401398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F0" w:rsidTr="000E04F0">
        <w:tc>
          <w:tcPr>
            <w:tcW w:w="444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18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</w:tc>
        <w:tc>
          <w:tcPr>
            <w:tcW w:w="1347" w:type="dxa"/>
          </w:tcPr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02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«Южно-Енисейская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«Первомайская СОШ», МБОУ «Кулаковская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№1,Слюдрудничная ООШ филиал МБОУ «Первомайская СОШ»</w:t>
            </w:r>
          </w:p>
        </w:tc>
        <w:tc>
          <w:tcPr>
            <w:tcW w:w="1347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13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Е.Г. 8(39141)32337;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8(39141)31123;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89029720039;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89029401398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F0" w:rsidTr="000E04F0">
        <w:tc>
          <w:tcPr>
            <w:tcW w:w="444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8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347" w:type="dxa"/>
          </w:tcPr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02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«Южно-Енисейская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«Первомайская СОШ», МБОУ «Кулаковская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№1,Слюдрудничная ООШ филиал МБОУ «Первомайская СОШ»</w:t>
            </w:r>
          </w:p>
        </w:tc>
        <w:tc>
          <w:tcPr>
            <w:tcW w:w="1347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113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Быкова Т.В.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Е.Г. 8(39141)32337;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8(39141)31123;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89029720039;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89029401398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F0" w:rsidTr="000E04F0">
        <w:tc>
          <w:tcPr>
            <w:tcW w:w="444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18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Право.</w:t>
            </w:r>
          </w:p>
        </w:tc>
        <w:tc>
          <w:tcPr>
            <w:tcW w:w="1347" w:type="dxa"/>
          </w:tcPr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</w:p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02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«Южно-Енисейская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«Первомайская СОШ», МБОУ «Кулаковская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№1,Слюдрудничная ООШ филиал МБОУ «Первомайская СОШ»</w:t>
            </w:r>
          </w:p>
        </w:tc>
        <w:tc>
          <w:tcPr>
            <w:tcW w:w="1347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113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Е.Г. 8(39141)32337;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8(39141)31123;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89029720039;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89029401398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F0" w:rsidTr="000E04F0">
        <w:tc>
          <w:tcPr>
            <w:tcW w:w="444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18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Экология.</w:t>
            </w:r>
          </w:p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</w:p>
        </w:tc>
        <w:tc>
          <w:tcPr>
            <w:tcW w:w="1347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02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«Южно-Енисейская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«Первомайская СОШ», МБОУ «Кулаковская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№1,Слюдрудничная ООШ филиал МБОУ «Первомайская СОШ»</w:t>
            </w:r>
          </w:p>
        </w:tc>
        <w:tc>
          <w:tcPr>
            <w:tcW w:w="1347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113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Е.Г. 8(39141)32337;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8(39141)31123;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89029720039;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89029401398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F0" w:rsidTr="000E04F0">
        <w:tc>
          <w:tcPr>
            <w:tcW w:w="444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18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Экономика.</w:t>
            </w:r>
          </w:p>
        </w:tc>
        <w:tc>
          <w:tcPr>
            <w:tcW w:w="1347" w:type="dxa"/>
          </w:tcPr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02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«Южно-Енисейская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«Первомайская СОШ», МБОУ «Кулаковская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№1,Слюдрудничная ООШ филиал МБОУ «Первомайская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1347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113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Е.Г. 8(39141)32337;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8(39141)31123;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89029720039;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89029401398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F0" w:rsidTr="000E04F0">
        <w:tc>
          <w:tcPr>
            <w:tcW w:w="444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18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История.</w:t>
            </w:r>
          </w:p>
        </w:tc>
        <w:tc>
          <w:tcPr>
            <w:tcW w:w="1347" w:type="dxa"/>
          </w:tcPr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02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«Южно-Енисейская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«Первомайская СОШ», МБОУ «Кулаковская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№1,Слюдрудничная ООШ филиал МБОУ «Первомайская СОШ»</w:t>
            </w:r>
          </w:p>
        </w:tc>
        <w:tc>
          <w:tcPr>
            <w:tcW w:w="1347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13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Е.Г. 8(39141)32337;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8(39141)31123;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89029720039;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89029401398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F0" w:rsidTr="000E04F0">
        <w:tc>
          <w:tcPr>
            <w:tcW w:w="444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8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</w:p>
        </w:tc>
        <w:tc>
          <w:tcPr>
            <w:tcW w:w="1347" w:type="dxa"/>
          </w:tcPr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</w:tc>
        <w:tc>
          <w:tcPr>
            <w:tcW w:w="2202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«Южно-Енисейская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«Первомайская СОШ», МБОУ «Кулаковская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№1,Слюдрудничная ООШ филиал МБОУ «Первомайская СОШ»</w:t>
            </w:r>
          </w:p>
        </w:tc>
        <w:tc>
          <w:tcPr>
            <w:tcW w:w="1347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113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Широкова Е.Г. 8(39141)32337;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8(39141)31123;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89029720039;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89029401398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F0" w:rsidTr="000E04F0">
        <w:tc>
          <w:tcPr>
            <w:tcW w:w="444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18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Астрономия.</w:t>
            </w:r>
          </w:p>
        </w:tc>
        <w:tc>
          <w:tcPr>
            <w:tcW w:w="1347" w:type="dxa"/>
          </w:tcPr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02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«Южно-Енисейская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СОШ, МБОУ «Первомайская СОШ», МБОУ «Кулаковская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№1,Слюдрудничная ООШ филиал МБОУ «Первомайская СОШ»</w:t>
            </w:r>
          </w:p>
        </w:tc>
        <w:tc>
          <w:tcPr>
            <w:tcW w:w="1347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113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Е.Г. 8(39141)32337;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8(39141)31123;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89029720039;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89029401398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F0" w:rsidTr="000E04F0">
        <w:tc>
          <w:tcPr>
            <w:tcW w:w="444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18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1347" w:type="dxa"/>
          </w:tcPr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02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«Южно-Енисейская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«Первомайская СОШ», МБОУ «Кулаковская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№1,Слюдрудничная ООШ филиал МБОУ «Первомайская СОШ»</w:t>
            </w:r>
          </w:p>
        </w:tc>
        <w:tc>
          <w:tcPr>
            <w:tcW w:w="1347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113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Е.Г. 8(39141)32337;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8(39141)31123;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89029720039;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89029401398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F0" w:rsidTr="000E04F0">
        <w:tc>
          <w:tcPr>
            <w:tcW w:w="444" w:type="dxa"/>
          </w:tcPr>
          <w:p w:rsidR="000E04F0" w:rsidRDefault="000E04F0" w:rsidP="004E4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18" w:type="dxa"/>
          </w:tcPr>
          <w:p w:rsidR="000E04F0" w:rsidRDefault="000E04F0" w:rsidP="004E4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</w:tc>
        <w:tc>
          <w:tcPr>
            <w:tcW w:w="1347" w:type="dxa"/>
          </w:tcPr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:rsidR="000E04F0" w:rsidRDefault="000E04F0" w:rsidP="00FF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02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«Южно-Енисейская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«Первомайская СОШ», МБОУ «Кулаковская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№1,Слюдрудничная ООШ филиал МБОУ «Первомайская СОШ»</w:t>
            </w:r>
          </w:p>
        </w:tc>
        <w:tc>
          <w:tcPr>
            <w:tcW w:w="1347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13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Е.Г. 8(39141)32337;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8(39141)31123;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89029720039;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89029401398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F0" w:rsidTr="000E04F0">
        <w:tc>
          <w:tcPr>
            <w:tcW w:w="444" w:type="dxa"/>
          </w:tcPr>
          <w:p w:rsidR="000E04F0" w:rsidRDefault="000E04F0" w:rsidP="004E4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8" w:type="dxa"/>
          </w:tcPr>
          <w:p w:rsidR="000E04F0" w:rsidRDefault="000E04F0" w:rsidP="004E4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47" w:type="dxa"/>
          </w:tcPr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  <w:p w:rsidR="000E04F0" w:rsidRDefault="000E04F0" w:rsidP="005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02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№2, МБОУ «Южно-Енисейская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Орджоникидзевская СОШ,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«Первомайская СОШ», МБОУ «Кулаковская СОШ»,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Бельская ООШ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№1,Слюдрудничная ООШ филиал МБОУ «Первомайская СОШ»</w:t>
            </w:r>
          </w:p>
        </w:tc>
        <w:tc>
          <w:tcPr>
            <w:tcW w:w="1347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113" w:type="dxa"/>
          </w:tcPr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О.Н.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89082157427;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8(39141)22808;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Быкова Т.В.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8(39141)22529;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В.В.8(39141)22608;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Е.Г. 8(39141)32337;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О.А.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8(3912)170659;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Р.В.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8(39141)31123;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И.М. 8(39141034271;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89504169197;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83919873359;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Т.Я.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89504058197;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Турий Е.А.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89029720039;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Г.И.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89232956738;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89029401398</w:t>
            </w:r>
          </w:p>
          <w:p w:rsidR="000E04F0" w:rsidRDefault="000E04F0" w:rsidP="00D1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1C7" w:rsidRPr="00FF40CC" w:rsidRDefault="00FB21C7" w:rsidP="00FF40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21C7" w:rsidRPr="00FF40CC" w:rsidSect="0017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0CC"/>
    <w:rsid w:val="000E04F0"/>
    <w:rsid w:val="00172E33"/>
    <w:rsid w:val="002013BF"/>
    <w:rsid w:val="0042387C"/>
    <w:rsid w:val="004547DB"/>
    <w:rsid w:val="00496FB0"/>
    <w:rsid w:val="005B4CB7"/>
    <w:rsid w:val="00631886"/>
    <w:rsid w:val="007A10FA"/>
    <w:rsid w:val="00802FA0"/>
    <w:rsid w:val="00B01F61"/>
    <w:rsid w:val="00B35F91"/>
    <w:rsid w:val="00BA5FE4"/>
    <w:rsid w:val="00BD39E6"/>
    <w:rsid w:val="00C80E37"/>
    <w:rsid w:val="00EC54B7"/>
    <w:rsid w:val="00FB21C7"/>
    <w:rsid w:val="00FF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2020-08-20T07:25:00Z</dcterms:created>
  <dcterms:modified xsi:type="dcterms:W3CDTF">2020-08-27T03:54:00Z</dcterms:modified>
</cp:coreProperties>
</file>