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31" w:rsidRDefault="001E0731" w:rsidP="001E0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эксперта 500+</w:t>
      </w:r>
    </w:p>
    <w:p w:rsidR="00306818" w:rsidRDefault="00306818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18">
        <w:rPr>
          <w:rFonts w:ascii="Times New Roman" w:hAnsi="Times New Roman" w:cs="Times New Roman"/>
          <w:b/>
          <w:sz w:val="28"/>
          <w:szCs w:val="28"/>
        </w:rPr>
        <w:t>1. Концепция</w:t>
      </w:r>
      <w:r w:rsidRPr="00306818">
        <w:rPr>
          <w:b/>
        </w:rPr>
        <w:t xml:space="preserve"> </w:t>
      </w:r>
      <w:r w:rsidRPr="00306818">
        <w:rPr>
          <w:rFonts w:ascii="Times New Roman" w:hAnsi="Times New Roman" w:cs="Times New Roman"/>
          <w:b/>
          <w:sz w:val="28"/>
          <w:szCs w:val="28"/>
        </w:rPr>
        <w:t>развития образовательной организации</w:t>
      </w:r>
      <w:r w:rsidR="002A6ED9">
        <w:rPr>
          <w:rFonts w:ascii="Times New Roman" w:hAnsi="Times New Roman" w:cs="Times New Roman"/>
          <w:b/>
          <w:sz w:val="28"/>
          <w:szCs w:val="28"/>
        </w:rPr>
        <w:t xml:space="preserve"> (2-3 года)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67"/>
        <w:gridCol w:w="8221"/>
        <w:gridCol w:w="1134"/>
        <w:gridCol w:w="3196"/>
      </w:tblGrid>
      <w:tr w:rsidR="00215EBE" w:rsidRPr="00306818" w:rsidTr="009B30E0">
        <w:tc>
          <w:tcPr>
            <w:tcW w:w="1668" w:type="dxa"/>
          </w:tcPr>
          <w:p w:rsidR="00215EBE" w:rsidRPr="00306818" w:rsidRDefault="00215EBE" w:rsidP="002A6E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215EBE" w:rsidRPr="00306818" w:rsidRDefault="00215EBE" w:rsidP="002A6E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215EBE" w:rsidRPr="00306818" w:rsidRDefault="00215EBE" w:rsidP="00215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Требования к доработке</w:t>
            </w:r>
          </w:p>
        </w:tc>
      </w:tr>
      <w:tr w:rsidR="00215EBE" w:rsidRPr="00306818" w:rsidTr="009B30E0">
        <w:tc>
          <w:tcPr>
            <w:tcW w:w="1668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221" w:type="dxa"/>
          </w:tcPr>
          <w:p w:rsidR="00215EBE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Должен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EBE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организации</w:t>
            </w:r>
          </w:p>
          <w:p w:rsidR="00215EBE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согласование</w:t>
            </w: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– 1б.</w:t>
            </w:r>
          </w:p>
          <w:p w:rsidR="00215EBE" w:rsidRPr="00306818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дата, подпись, печать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– 1б.</w:t>
            </w:r>
          </w:p>
        </w:tc>
        <w:tc>
          <w:tcPr>
            <w:tcW w:w="1134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F7" w:rsidRDefault="006C24F7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F7" w:rsidRDefault="006C24F7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24F7" w:rsidRPr="00306818" w:rsidRDefault="006C24F7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  <w:vMerge w:val="restart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8221" w:type="dxa"/>
          </w:tcPr>
          <w:p w:rsidR="00215EBE" w:rsidRPr="00DB7D6F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нормативной базы, на основании которой осуществляется деятельность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5EBE" w:rsidRPr="00306818" w:rsidRDefault="007D4F46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  <w:vMerge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21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Описание приоритетных целей ОО (соответствие целей деятельности ОО муниципальным, региональным, федеральным целям)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3FB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обязательным</w:t>
            </w:r>
            <w:r w:rsidRPr="007D3F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5EBE" w:rsidRPr="00306818" w:rsidRDefault="007D4F46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  <w:vMerge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21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Описание миссии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FB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обязательным</w:t>
            </w:r>
            <w:r w:rsidRPr="007D3F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5EBE" w:rsidRPr="00306818" w:rsidRDefault="007D4F46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  <w:vMerge w:val="restart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8221" w:type="dxa"/>
          </w:tcPr>
          <w:p w:rsidR="00215EBE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Описание школьной системы образования (кадровый состав, образовательные результаты, контингент, материально-техническое оснащение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5EBE" w:rsidRPr="00306818" w:rsidRDefault="00215EBE" w:rsidP="00215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Достаточно кратких контекстных 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AEF"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– 1б.</w:t>
            </w:r>
          </w:p>
        </w:tc>
        <w:tc>
          <w:tcPr>
            <w:tcW w:w="1134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Pr="00306818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  <w:vMerge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21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Описание рисков деятельности ОО в соответствии с «рисковым профилем», которые планируется устранять в процессе осуществления преобразований в рамках проекта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. – 1б.</w:t>
            </w:r>
          </w:p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D31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Должны быть указаны</w:t>
            </w:r>
            <w:r w:rsidRPr="0030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факторы риска со значимостью фактора «Высокая» ИЛИ должно быть обоснованное объяснение, почему этот фактор не является причиной снижения образовательных результатов и не требует создания специального комплекса мер (</w:t>
            </w:r>
            <w:proofErr w:type="spellStart"/>
            <w:r w:rsidRPr="00306818">
              <w:rPr>
                <w:rFonts w:ascii="Times New Roman" w:hAnsi="Times New Roman" w:cs="Times New Roman"/>
                <w:b/>
                <w:sz w:val="24"/>
                <w:szCs w:val="24"/>
              </w:rPr>
              <w:t>антирисковой</w:t>
            </w:r>
            <w:proofErr w:type="spellEnd"/>
            <w:r w:rsidRPr="0030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программы) по снижению его влияния.</w:t>
            </w:r>
          </w:p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!Анализ должен содержать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установленных</w:t>
            </w:r>
            <w:r w:rsidRPr="00D3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</w:t>
            </w:r>
            <w:r w:rsidRPr="00D31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администрацией совместно с куратором причин возникновения рисков, на устранение которых направлена Концепция</w:t>
            </w:r>
          </w:p>
        </w:tc>
        <w:tc>
          <w:tcPr>
            <w:tcW w:w="1134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E0" w:rsidRPr="00306818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668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развития образовательной организации</w:t>
            </w:r>
          </w:p>
        </w:tc>
        <w:tc>
          <w:tcPr>
            <w:tcW w:w="567" w:type="dxa"/>
          </w:tcPr>
          <w:p w:rsidR="00215EBE" w:rsidRPr="0030681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формулирует цели и задачи развития с учетом результатов анализа «рискового профиля» и выделенных ключевых проблем, а также в соответствии со своей миссией (при ее наличии). По каждому рисковому направлению, выбранному для работы, должны быть сформулированы цель и задачи, причем следует указывать задачи непосредственно в привязке к каждой цели. Данный раздел должен четко отвечать на </w:t>
            </w:r>
            <w:proofErr w:type="gramStart"/>
            <w:r w:rsidRPr="007D3FB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D3FB8">
              <w:rPr>
                <w:rFonts w:ascii="Times New Roman" w:hAnsi="Times New Roman" w:cs="Times New Roman"/>
                <w:sz w:val="24"/>
                <w:szCs w:val="24"/>
              </w:rPr>
              <w:t>: «какие действия или изменения произойдут», «кто должен знать о предстоящих изменениях» и «какие ресурсы необходимы для проведения изменений в рамках проекта».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EBE" w:rsidRPr="007A5AEF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Цель </w:t>
            </w:r>
            <w:r w:rsidR="00327FC3"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Концепции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сформулирована в соответствии с данным </w:t>
            </w:r>
            <w:r w:rsidR="00327FC3"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выше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описанием – 1б.</w:t>
            </w:r>
          </w:p>
          <w:p w:rsidR="00215EBE" w:rsidRPr="007A5AEF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Задачи </w:t>
            </w:r>
            <w:r w:rsidR="00327FC3"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Концепции (они же цели по рисковым направлениям)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соответствуют цели</w:t>
            </w:r>
            <w:r w:rsidR="00327FC3"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– 1б.</w:t>
            </w:r>
          </w:p>
          <w:p w:rsidR="00327FC3" w:rsidRPr="007A5AEF" w:rsidRDefault="00327FC3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Сформулированы задачи к целям по рисковым направлениям, соответствуют целям – 1б.</w:t>
            </w:r>
          </w:p>
          <w:p w:rsidR="00215EBE" w:rsidRDefault="003260DC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5EBE" w:rsidRPr="00B06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https://www.youtube.com/watch?v=czOZIEgnF6U</w:t>
              </w:r>
            </w:hyperlink>
            <w:r w:rsidR="0021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EBE" w:rsidRPr="00306818" w:rsidRDefault="003260DC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5EBE" w:rsidRPr="00B06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https://drive.google.com/file/d/1NSINx3fmoTZ-LgPdjQlaalTXDr1rTyeI/view?usp=sharing</w:t>
              </w:r>
            </w:hyperlink>
            <w:r w:rsidR="0021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Pr="00306818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</w:tcPr>
          <w:p w:rsidR="00215EBE" w:rsidRPr="00306818" w:rsidRDefault="009B30E0" w:rsidP="009B3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направлений по минимизации влияния выделенных рисков, в основном, сформулированы как цели.</w:t>
            </w:r>
          </w:p>
        </w:tc>
      </w:tr>
      <w:tr w:rsidR="00215EBE" w:rsidRPr="00306818" w:rsidTr="009B30E0">
        <w:tc>
          <w:tcPr>
            <w:tcW w:w="1668" w:type="dxa"/>
          </w:tcPr>
          <w:p w:rsidR="00215EBE" w:rsidRPr="007D3FB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Меры и мероприятия по достижению целей развития</w:t>
            </w:r>
          </w:p>
        </w:tc>
        <w:tc>
          <w:tcPr>
            <w:tcW w:w="567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Приводится краткое описание мер и/или мероприятий по достижению поставленных целей и задач развития школы. Данный раздел должен четко отвечать на вопрос «как (благодаря чему/за счет каких действий) произойдут планируемые изменения или действия».</w:t>
            </w:r>
          </w:p>
          <w:p w:rsidR="00215EBE" w:rsidRP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Раздел отвечает на вопрос</w:t>
            </w:r>
            <w:r w:rsid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,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за счет каких действий наступят изменения – 1б.</w:t>
            </w:r>
          </w:p>
        </w:tc>
        <w:tc>
          <w:tcPr>
            <w:tcW w:w="1134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Pr="00306818" w:rsidRDefault="009B30E0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96" w:type="dxa"/>
          </w:tcPr>
          <w:p w:rsidR="00215EBE" w:rsidRPr="00306818" w:rsidRDefault="009B30E0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и мероприятия также сформулированы как цели.</w:t>
            </w:r>
          </w:p>
        </w:tc>
      </w:tr>
      <w:tr w:rsidR="00215EBE" w:rsidRPr="00306818" w:rsidTr="009B30E0">
        <w:tc>
          <w:tcPr>
            <w:tcW w:w="1668" w:type="dxa"/>
          </w:tcPr>
          <w:p w:rsidR="00215EBE" w:rsidRPr="007D3FB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 xml:space="preserve">Лица, ответственные за </w:t>
            </w:r>
            <w:r w:rsidRPr="002A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результатов</w:t>
            </w:r>
          </w:p>
        </w:tc>
        <w:tc>
          <w:tcPr>
            <w:tcW w:w="567" w:type="dxa"/>
          </w:tcPr>
          <w:p w:rsidR="00215EBE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221" w:type="dxa"/>
          </w:tcPr>
          <w:p w:rsidR="00215EBE" w:rsidRPr="007D3FB8" w:rsidRDefault="00215EBE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за реализацию Концепции является директор. Однако по каждой цели в Концепции развития необходимо определить ответственных лиц и персонал, который должен быть информирован о действиях по </w:t>
            </w:r>
            <w:r w:rsidRPr="002A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 в организации. Данный раздел должен четко отвечать на вопрос «кто будет проводить указанные изменения».</w:t>
            </w:r>
          </w:p>
        </w:tc>
        <w:tc>
          <w:tcPr>
            <w:tcW w:w="1134" w:type="dxa"/>
          </w:tcPr>
          <w:p w:rsidR="00215EBE" w:rsidRPr="00306818" w:rsidRDefault="007D4F46" w:rsidP="002A6E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BE" w:rsidRPr="00306818" w:rsidTr="009B30E0">
        <w:tc>
          <w:tcPr>
            <w:tcW w:w="10456" w:type="dxa"/>
            <w:gridSpan w:val="3"/>
          </w:tcPr>
          <w:p w:rsidR="00215EBE" w:rsidRPr="002A6ED9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баллов (максимум –</w:t>
            </w:r>
            <w:r w:rsidR="008809C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15EBE" w:rsidRPr="00306818" w:rsidRDefault="009B30E0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215EBE" w:rsidRPr="00306818" w:rsidRDefault="00215EBE" w:rsidP="002A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818" w:rsidRDefault="00306818" w:rsidP="002A6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ED9" w:rsidRDefault="002A6ED9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D9">
        <w:rPr>
          <w:rFonts w:ascii="Times New Roman" w:hAnsi="Times New Roman" w:cs="Times New Roman"/>
          <w:b/>
          <w:sz w:val="28"/>
          <w:szCs w:val="28"/>
        </w:rPr>
        <w:t>Рекомендации по разработке Среднесрочной программы развития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ED9" w:rsidRDefault="002A6ED9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 конца 2021 года)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6662"/>
        <w:gridCol w:w="1417"/>
        <w:gridCol w:w="4472"/>
      </w:tblGrid>
      <w:tr w:rsidR="004B21A9" w:rsidRPr="002A6ED9" w:rsidTr="00532AD6">
        <w:tc>
          <w:tcPr>
            <w:tcW w:w="1384" w:type="dxa"/>
          </w:tcPr>
          <w:p w:rsidR="004B21A9" w:rsidRPr="002A6ED9" w:rsidRDefault="004B21A9" w:rsidP="0073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4B21A9" w:rsidRPr="002A6ED9" w:rsidRDefault="0017286A" w:rsidP="0073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</w:tcPr>
          <w:p w:rsidR="004B21A9" w:rsidRPr="002A6ED9" w:rsidRDefault="004B21A9" w:rsidP="0073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</w:tcPr>
          <w:p w:rsidR="004B21A9" w:rsidRPr="002A6ED9" w:rsidRDefault="001E0731" w:rsidP="004B21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Требования к доработке</w:t>
            </w:r>
          </w:p>
        </w:tc>
      </w:tr>
      <w:tr w:rsidR="004B21A9" w:rsidRPr="002A6ED9" w:rsidTr="00532AD6">
        <w:tc>
          <w:tcPr>
            <w:tcW w:w="1384" w:type="dxa"/>
          </w:tcPr>
          <w:p w:rsidR="004B21A9" w:rsidRPr="002A6ED9" w:rsidRDefault="004B21A9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851" w:type="dxa"/>
          </w:tcPr>
          <w:p w:rsidR="004B21A9" w:rsidRPr="002A6ED9" w:rsidRDefault="004B21A9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662" w:type="dxa"/>
          </w:tcPr>
          <w:p w:rsidR="008809CF" w:rsidRDefault="008809CF" w:rsidP="008809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Должен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CF" w:rsidRDefault="008809CF" w:rsidP="008809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организации</w:t>
            </w:r>
          </w:p>
          <w:p w:rsidR="008809CF" w:rsidRDefault="008809CF" w:rsidP="008809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согласование</w:t>
            </w:r>
            <w:r w:rsidRPr="003068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– 1б.</w:t>
            </w:r>
          </w:p>
          <w:p w:rsidR="004B21A9" w:rsidRPr="002A6ED9" w:rsidRDefault="008809CF" w:rsidP="008809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дата, подпись, печать </w:t>
            </w: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– 1б.</w:t>
            </w:r>
          </w:p>
        </w:tc>
        <w:tc>
          <w:tcPr>
            <w:tcW w:w="1417" w:type="dxa"/>
          </w:tcPr>
          <w:p w:rsidR="004B21A9" w:rsidRDefault="004B21A9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E0" w:rsidRDefault="009B30E0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E0" w:rsidRPr="002A6ED9" w:rsidRDefault="009B30E0" w:rsidP="0073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 w:val="restart"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>Паспорт СПР</w:t>
            </w: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6662" w:type="dxa"/>
          </w:tcPr>
          <w:p w:rsidR="004B21A9" w:rsidRPr="002A6ED9" w:rsidRDefault="004B21A9" w:rsidP="002A6ED9">
            <w:pPr>
              <w:pStyle w:val="Default"/>
              <w:jc w:val="both"/>
            </w:pPr>
            <w:r>
              <w:rPr>
                <w:b/>
                <w:bCs/>
              </w:rPr>
              <w:t xml:space="preserve">Наименование программы. </w:t>
            </w:r>
            <w:r w:rsidRPr="002A6ED9">
              <w:rPr>
                <w:bCs/>
              </w:rPr>
              <w:t>Среднесрочная программа развития наименование ОО на 2021 год</w:t>
            </w:r>
          </w:p>
        </w:tc>
        <w:tc>
          <w:tcPr>
            <w:tcW w:w="1417" w:type="dxa"/>
          </w:tcPr>
          <w:p w:rsidR="004B21A9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6662" w:type="dxa"/>
          </w:tcPr>
          <w:p w:rsidR="004B21A9" w:rsidRDefault="004B21A9" w:rsidP="002F300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и задачи программы. </w:t>
            </w:r>
          </w:p>
          <w:p w:rsidR="004B21A9" w:rsidRDefault="003260DC" w:rsidP="002F30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21A9" w:rsidRPr="00B06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https://www.youtube.com/watch?v=czOZIEgnF6U</w:t>
              </w:r>
            </w:hyperlink>
            <w:r w:rsidR="004B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EF" w:rsidRDefault="003260DC" w:rsidP="002F3006">
            <w:pPr>
              <w:pStyle w:val="Default"/>
              <w:jc w:val="both"/>
            </w:pPr>
            <w:hyperlink r:id="rId7" w:history="1">
              <w:r w:rsidR="004B21A9" w:rsidRPr="00B069BF">
                <w:rPr>
                  <w:rStyle w:val="a4"/>
                </w:rPr>
                <w:t>https://drive.google.com/file/d/1NSINx3fmoTZ-LgPdjQlaalTXDr1rTyeI/view?usp=sharing</w:t>
              </w:r>
            </w:hyperlink>
            <w:r w:rsidR="004B21A9">
              <w:t xml:space="preserve"> </w:t>
            </w:r>
          </w:p>
          <w:p w:rsidR="004B21A9" w:rsidRDefault="004B21A9" w:rsidP="002F300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2F3006">
              <w:rPr>
                <w:bCs/>
                <w:sz w:val="23"/>
                <w:szCs w:val="23"/>
              </w:rPr>
              <w:t>Задачи в рамках поставленных целей следует описывать согласно хронологической последовательности и возможности их реализации в установленные сроки</w:t>
            </w:r>
            <w:r>
              <w:rPr>
                <w:bCs/>
                <w:sz w:val="23"/>
                <w:szCs w:val="23"/>
              </w:rPr>
              <w:t>.</w:t>
            </w:r>
          </w:p>
          <w:p w:rsidR="007A5AEF" w:rsidRPr="007A5AEF" w:rsidRDefault="007A5AEF" w:rsidP="007A5A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Цель СПР сформулирована в соответствии с данным выше описанием – 1б.</w:t>
            </w:r>
          </w:p>
          <w:p w:rsidR="007A5AEF" w:rsidRPr="007A5AEF" w:rsidRDefault="007A5AEF" w:rsidP="007A5A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Задачи СПР (они же цели по рисковым направлениям) соответствуют цели  – 1б.</w:t>
            </w:r>
          </w:p>
          <w:p w:rsidR="007A5AEF" w:rsidRPr="007A5AEF" w:rsidRDefault="007A5AEF" w:rsidP="007A5A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7A5AE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Сформулированы задачи к целям по рисковым направлениям, соответствуют целям – 1б.</w:t>
            </w:r>
          </w:p>
          <w:p w:rsidR="007A5AEF" w:rsidRPr="002F3006" w:rsidRDefault="007A5AEF" w:rsidP="002F300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Pr="002A6ED9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72" w:type="dxa"/>
          </w:tcPr>
          <w:p w:rsidR="00532AD6" w:rsidRPr="002A6ED9" w:rsidRDefault="00532AD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662" w:type="dxa"/>
          </w:tcPr>
          <w:p w:rsidR="004B21A9" w:rsidRDefault="004B21A9" w:rsidP="002F300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Целевые индикаторы и показатели программы. </w:t>
            </w:r>
            <w:r>
              <w:rPr>
                <w:bCs/>
                <w:sz w:val="23"/>
                <w:szCs w:val="23"/>
              </w:rPr>
              <w:t xml:space="preserve">Обязательный пункт. </w:t>
            </w:r>
            <w:r w:rsidRPr="00E024F0">
              <w:rPr>
                <w:bCs/>
                <w:sz w:val="23"/>
                <w:szCs w:val="23"/>
              </w:rPr>
              <w:t xml:space="preserve">Образовательная организация выбирает самостоятельно в рамках своей программы по выходу из </w:t>
            </w:r>
            <w:r w:rsidRPr="00E024F0">
              <w:rPr>
                <w:bCs/>
                <w:sz w:val="23"/>
                <w:szCs w:val="23"/>
              </w:rPr>
              <w:lastRenderedPageBreak/>
              <w:t>кризисной ситуации. Показатели могут быть как качественными, так и количественными, они обязательно должны соответствовать цели и не иметь негативных последствий для участников образовательного процесса</w:t>
            </w:r>
          </w:p>
          <w:p w:rsidR="007A5AEF" w:rsidRPr="007A5AEF" w:rsidRDefault="007A5AEF" w:rsidP="002F3006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A5AEF">
              <w:rPr>
                <w:b/>
                <w:color w:val="76923C" w:themeColor="accent3" w:themeShade="BF"/>
                <w:sz w:val="23"/>
                <w:szCs w:val="23"/>
              </w:rPr>
              <w:t>По каждой цели, есть соответствующие ей показатели – 1 б.</w:t>
            </w:r>
          </w:p>
        </w:tc>
        <w:tc>
          <w:tcPr>
            <w:tcW w:w="1417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662" w:type="dxa"/>
          </w:tcPr>
          <w:p w:rsidR="004B21A9" w:rsidRPr="00E024F0" w:rsidRDefault="004B21A9" w:rsidP="00E024F0">
            <w:pPr>
              <w:pStyle w:val="Default"/>
              <w:jc w:val="both"/>
              <w:rPr>
                <w:b/>
                <w:bCs/>
              </w:rPr>
            </w:pPr>
            <w:r w:rsidRPr="00E024F0">
              <w:rPr>
                <w:b/>
                <w:bCs/>
              </w:rPr>
              <w:t xml:space="preserve">Методы сбора и обработки информации </w:t>
            </w:r>
            <w:r w:rsidR="001E0731">
              <w:rPr>
                <w:b/>
                <w:bCs/>
              </w:rPr>
              <w:t xml:space="preserve">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ИС МЭДК)</w:t>
            </w:r>
          </w:p>
        </w:tc>
        <w:tc>
          <w:tcPr>
            <w:tcW w:w="1417" w:type="dxa"/>
          </w:tcPr>
          <w:p w:rsidR="004B21A9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662" w:type="dxa"/>
          </w:tcPr>
          <w:p w:rsidR="004B21A9" w:rsidRPr="00E024F0" w:rsidRDefault="004B21A9" w:rsidP="007A5AEF">
            <w:pPr>
              <w:pStyle w:val="Default"/>
              <w:jc w:val="both"/>
              <w:rPr>
                <w:b/>
                <w:bCs/>
              </w:rPr>
            </w:pPr>
            <w:r w:rsidRPr="00E024F0">
              <w:rPr>
                <w:b/>
                <w:bCs/>
              </w:rPr>
              <w:t xml:space="preserve">Сроки и этапы реализации программы </w:t>
            </w:r>
            <w:r w:rsidR="001E0731">
              <w:rPr>
                <w:b/>
                <w:bCs/>
              </w:rPr>
              <w:t xml:space="preserve">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ИС МЭДК)</w:t>
            </w:r>
          </w:p>
        </w:tc>
        <w:tc>
          <w:tcPr>
            <w:tcW w:w="1417" w:type="dxa"/>
          </w:tcPr>
          <w:p w:rsidR="004B21A9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662" w:type="dxa"/>
          </w:tcPr>
          <w:p w:rsidR="004B21A9" w:rsidRDefault="004B21A9" w:rsidP="007A5AEF">
            <w:pPr>
              <w:pStyle w:val="Default"/>
              <w:jc w:val="both"/>
              <w:rPr>
                <w:b/>
                <w:bCs/>
              </w:rPr>
            </w:pPr>
            <w:r w:rsidRPr="00E024F0">
              <w:rPr>
                <w:b/>
                <w:bCs/>
              </w:rPr>
              <w:t>Основные мероприятия или проекты</w:t>
            </w:r>
            <w:r w:rsidR="007A5AEF">
              <w:rPr>
                <w:b/>
                <w:bCs/>
              </w:rPr>
              <w:t xml:space="preserve"> Программы</w:t>
            </w:r>
            <w:r w:rsidR="007A5AEF" w:rsidRPr="007A5AEF">
              <w:rPr>
                <w:b/>
                <w:bCs/>
              </w:rPr>
              <w:t>/</w:t>
            </w:r>
            <w:r w:rsidR="007A5AEF">
              <w:rPr>
                <w:b/>
                <w:bCs/>
              </w:rPr>
              <w:t>перечень подпрограмм</w:t>
            </w:r>
            <w:r w:rsidR="001E0731">
              <w:rPr>
                <w:b/>
                <w:bCs/>
              </w:rPr>
              <w:t xml:space="preserve"> 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ИС МЭДК)</w:t>
            </w:r>
          </w:p>
          <w:p w:rsidR="007A5AEF" w:rsidRDefault="007A5AEF" w:rsidP="007A5AEF">
            <w:pPr>
              <w:pStyle w:val="Default"/>
              <w:jc w:val="both"/>
              <w:rPr>
                <w:b/>
                <w:bCs/>
              </w:rPr>
            </w:pPr>
          </w:p>
          <w:p w:rsidR="007A5AEF" w:rsidRPr="00E024F0" w:rsidRDefault="007A5AEF" w:rsidP="00011802">
            <w:pPr>
              <w:pStyle w:val="Default"/>
              <w:jc w:val="both"/>
              <w:rPr>
                <w:b/>
                <w:bCs/>
              </w:rPr>
            </w:pPr>
            <w:r w:rsidRPr="007A5AEF">
              <w:rPr>
                <w:b/>
                <w:bCs/>
                <w:color w:val="76923C" w:themeColor="accent3" w:themeShade="BF"/>
              </w:rPr>
              <w:t>Перечислены все выбранные риски в качестве подпрограмм – 1 б.</w:t>
            </w:r>
          </w:p>
        </w:tc>
        <w:tc>
          <w:tcPr>
            <w:tcW w:w="1417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662" w:type="dxa"/>
          </w:tcPr>
          <w:p w:rsidR="004B21A9" w:rsidRDefault="004B21A9" w:rsidP="007A5AE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Ожидаемые конечные результаты реализации программы </w:t>
            </w:r>
            <w:r w:rsidR="001E0731">
              <w:rPr>
                <w:b/>
                <w:bCs/>
              </w:rPr>
              <w:t xml:space="preserve">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ИС МЭДК)</w:t>
            </w:r>
          </w:p>
          <w:p w:rsidR="007A5AEF" w:rsidRDefault="007A5AEF" w:rsidP="007A5AEF">
            <w:pPr>
              <w:pStyle w:val="Default"/>
              <w:jc w:val="both"/>
              <w:rPr>
                <w:b/>
                <w:bCs/>
              </w:rPr>
            </w:pPr>
          </w:p>
          <w:p w:rsidR="007A5AEF" w:rsidRPr="007A5AEF" w:rsidRDefault="007A5AEF" w:rsidP="007A5AEF">
            <w:pPr>
              <w:pStyle w:val="Default"/>
              <w:jc w:val="both"/>
            </w:pPr>
            <w:r w:rsidRPr="007A5AEF">
              <w:t>Конечные результаты желательно представить в виде изменений, отражающих эффект от реализованных мер в соответствии с выбранными показателями.</w:t>
            </w:r>
          </w:p>
          <w:p w:rsidR="007A5AEF" w:rsidRPr="007A5AEF" w:rsidRDefault="007A5AEF" w:rsidP="007A5AEF">
            <w:pPr>
              <w:pStyle w:val="Default"/>
              <w:jc w:val="both"/>
            </w:pPr>
          </w:p>
          <w:p w:rsidR="007A5AEF" w:rsidRPr="007A5AEF" w:rsidRDefault="007A5AEF" w:rsidP="007A5AEF">
            <w:pPr>
              <w:pStyle w:val="Default"/>
              <w:jc w:val="both"/>
              <w:rPr>
                <w:b/>
                <w:color w:val="76923C" w:themeColor="accent3" w:themeShade="BF"/>
              </w:rPr>
            </w:pPr>
            <w:r w:rsidRPr="007A5AEF">
              <w:rPr>
                <w:b/>
                <w:color w:val="76923C" w:themeColor="accent3" w:themeShade="BF"/>
              </w:rPr>
              <w:t>Описаны ожидаемые конечные результаты реализации Программы в соответствии с целью и задачами – 1 б.</w:t>
            </w:r>
          </w:p>
          <w:p w:rsidR="007A5AEF" w:rsidRPr="00E024F0" w:rsidRDefault="007A5AEF" w:rsidP="007A5A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662" w:type="dxa"/>
          </w:tcPr>
          <w:p w:rsidR="004B21A9" w:rsidRDefault="004B21A9" w:rsidP="007A5AE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  <w:r w:rsidR="001E0731">
              <w:rPr>
                <w:b/>
                <w:bCs/>
              </w:rPr>
              <w:t xml:space="preserve">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ИС МЭДК)</w:t>
            </w:r>
          </w:p>
          <w:p w:rsidR="0017286A" w:rsidRDefault="0017286A" w:rsidP="007A5A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7286A" w:rsidRPr="0017286A" w:rsidRDefault="0017286A" w:rsidP="007A5AE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17286A">
              <w:rPr>
                <w:b/>
                <w:color w:val="76923C" w:themeColor="accent3" w:themeShade="BF"/>
                <w:sz w:val="23"/>
                <w:szCs w:val="23"/>
              </w:rPr>
              <w:t>Указаны участники образовательного процесса, принимающие участие в реализации программы</w:t>
            </w:r>
            <w:r>
              <w:rPr>
                <w:b/>
                <w:color w:val="76923C" w:themeColor="accent3" w:themeShade="BF"/>
                <w:sz w:val="23"/>
                <w:szCs w:val="23"/>
              </w:rPr>
              <w:t xml:space="preserve"> – 1 б.</w:t>
            </w:r>
          </w:p>
        </w:tc>
        <w:tc>
          <w:tcPr>
            <w:tcW w:w="1417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9" w:rsidRPr="002A6ED9" w:rsidTr="00532AD6">
        <w:tc>
          <w:tcPr>
            <w:tcW w:w="1384" w:type="dxa"/>
            <w:vMerge/>
          </w:tcPr>
          <w:p w:rsidR="004B21A9" w:rsidRPr="002A6ED9" w:rsidRDefault="004B21A9" w:rsidP="00A4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Pr="002A6ED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662" w:type="dxa"/>
          </w:tcPr>
          <w:p w:rsidR="004B21A9" w:rsidRDefault="004B21A9" w:rsidP="007A5AEF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24F0">
              <w:rPr>
                <w:b/>
                <w:bCs/>
                <w:sz w:val="23"/>
                <w:szCs w:val="23"/>
              </w:rPr>
              <w:t>Порядок управления реализацией программы</w:t>
            </w:r>
            <w:r w:rsidR="001E0731">
              <w:rPr>
                <w:b/>
                <w:bCs/>
                <w:sz w:val="23"/>
                <w:szCs w:val="23"/>
              </w:rPr>
              <w:t xml:space="preserve"> </w:t>
            </w:r>
            <w:r w:rsidR="001E0731">
              <w:rPr>
                <w:b/>
                <w:bCs/>
              </w:rPr>
              <w:t xml:space="preserve">(см. комментарий в </w:t>
            </w:r>
            <w:r w:rsidR="0099088C">
              <w:rPr>
                <w:b/>
                <w:bCs/>
              </w:rPr>
              <w:t>Методических рекомендациях по ведению</w:t>
            </w:r>
            <w:r w:rsidR="001E0731">
              <w:rPr>
                <w:b/>
                <w:bCs/>
              </w:rPr>
              <w:t xml:space="preserve"> </w:t>
            </w:r>
            <w:r w:rsidR="001E0731">
              <w:rPr>
                <w:b/>
                <w:bCs/>
              </w:rPr>
              <w:lastRenderedPageBreak/>
              <w:t>ИС МЭДК)</w:t>
            </w:r>
          </w:p>
        </w:tc>
        <w:tc>
          <w:tcPr>
            <w:tcW w:w="1417" w:type="dxa"/>
          </w:tcPr>
          <w:p w:rsidR="004B21A9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72" w:type="dxa"/>
          </w:tcPr>
          <w:p w:rsidR="004B21A9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перечень тех, кто осуществляет корректировку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Это не есть порядок управления реализацией Программы.</w:t>
            </w:r>
          </w:p>
        </w:tc>
      </w:tr>
      <w:tr w:rsidR="00011802" w:rsidRPr="002A6ED9" w:rsidTr="00532AD6">
        <w:tc>
          <w:tcPr>
            <w:tcW w:w="1384" w:type="dxa"/>
            <w:vMerge w:val="restart"/>
          </w:tcPr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ПАСПОРТА ПРОГРАММЫ</w:t>
            </w:r>
          </w:p>
        </w:tc>
        <w:tc>
          <w:tcPr>
            <w:tcW w:w="851" w:type="dxa"/>
          </w:tcPr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62" w:type="dxa"/>
          </w:tcPr>
          <w:p w:rsidR="00011802" w:rsidRDefault="00011802" w:rsidP="007A5AEF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цель и задачи Среднесрочной программы, сроки и этапы ее реализации, перечень целевых индикаторов и показателей, отражающих ход ее выполнения </w:t>
            </w:r>
            <w:r>
              <w:rPr>
                <w:b/>
                <w:bCs/>
              </w:rPr>
              <w:t>(см. комментарий в Методических рекомендациях по ведению ИС МЭДК)</w:t>
            </w:r>
          </w:p>
        </w:tc>
        <w:tc>
          <w:tcPr>
            <w:tcW w:w="1417" w:type="dxa"/>
          </w:tcPr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2" w:type="dxa"/>
          </w:tcPr>
          <w:p w:rsidR="00011802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02" w:rsidRPr="002A6ED9" w:rsidTr="00532AD6">
        <w:tc>
          <w:tcPr>
            <w:tcW w:w="1384" w:type="dxa"/>
            <w:vMerge/>
          </w:tcPr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6662" w:type="dxa"/>
          </w:tcPr>
          <w:p w:rsidR="00011802" w:rsidRDefault="00011802" w:rsidP="00A446F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Среднесрочной программы и направления, обеспечивающие реализацию ее задач. </w:t>
            </w:r>
            <w:r w:rsidRPr="00A446F6">
              <w:rPr>
                <w:bCs/>
                <w:sz w:val="23"/>
                <w:szCs w:val="23"/>
              </w:rPr>
              <w:t xml:space="preserve">Решение задач программы обеспечивается путем реализации системы соответствующих мероприятий и комплексных проектов/подпрограмм – </w:t>
            </w:r>
            <w:proofErr w:type="spellStart"/>
            <w:r w:rsidRPr="00A446F6">
              <w:rPr>
                <w:bCs/>
                <w:sz w:val="23"/>
                <w:szCs w:val="23"/>
              </w:rPr>
              <w:t>антирисковых</w:t>
            </w:r>
            <w:proofErr w:type="spellEnd"/>
            <w:r w:rsidRPr="00A446F6">
              <w:rPr>
                <w:bCs/>
                <w:sz w:val="23"/>
                <w:szCs w:val="23"/>
              </w:rPr>
              <w:t xml:space="preserve"> программ по соответствующим направлениям риска, активированным школой.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ТАБЛИЦА. </w:t>
            </w:r>
          </w:p>
          <w:p w:rsidR="00011802" w:rsidRDefault="00011802" w:rsidP="00367CD7">
            <w:pPr>
              <w:pStyle w:val="Default"/>
              <w:jc w:val="both"/>
              <w:rPr>
                <w:b/>
                <w:bCs/>
              </w:rPr>
            </w:pPr>
          </w:p>
          <w:p w:rsidR="00011802" w:rsidRPr="00A446F6" w:rsidRDefault="00011802" w:rsidP="00367CD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7A5AEF">
              <w:rPr>
                <w:b/>
                <w:bCs/>
                <w:color w:val="76923C" w:themeColor="accent3" w:themeShade="BF"/>
              </w:rPr>
              <w:t>Подпрограммы содержат план-график мероприятий, направленных на достижение цели и задач – 1 б.</w:t>
            </w:r>
          </w:p>
        </w:tc>
        <w:tc>
          <w:tcPr>
            <w:tcW w:w="1417" w:type="dxa"/>
          </w:tcPr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12" w:rsidRPr="002A6ED9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72" w:type="dxa"/>
          </w:tcPr>
          <w:p w:rsidR="00011802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«Изучать современные педагогические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– какие? все?</w:t>
            </w:r>
          </w:p>
          <w:p w:rsidR="00011802" w:rsidRPr="002A6ED9" w:rsidRDefault="00011802" w:rsidP="00A1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A15E12">
              <w:rPr>
                <w:rFonts w:ascii="Times New Roman" w:hAnsi="Times New Roman" w:cs="Times New Roman"/>
                <w:sz w:val="24"/>
                <w:szCs w:val="24"/>
              </w:rPr>
              <w:t xml:space="preserve"> с тематикой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</w:t>
            </w:r>
            <w:r w:rsidR="00A15E12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освоения программы на всех уровнях образования» для чего родителям? Какую задачу этим решает педагог?</w:t>
            </w:r>
          </w:p>
        </w:tc>
      </w:tr>
      <w:tr w:rsidR="004B21A9" w:rsidRPr="002A6ED9" w:rsidTr="00532AD6">
        <w:tc>
          <w:tcPr>
            <w:tcW w:w="1384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1A9" w:rsidRDefault="004B21A9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6662" w:type="dxa"/>
          </w:tcPr>
          <w:p w:rsidR="004B21A9" w:rsidRDefault="004B21A9" w:rsidP="00A446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Механизм реализации программы. </w:t>
            </w:r>
            <w:r>
              <w:rPr>
                <w:sz w:val="23"/>
                <w:szCs w:val="23"/>
              </w:rPr>
              <w:t xml:space="preserve">Руководителем программы является </w:t>
            </w:r>
            <w:r>
              <w:rPr>
                <w:i/>
                <w:iCs/>
                <w:sz w:val="23"/>
                <w:szCs w:val="23"/>
              </w:rPr>
              <w:t>руководитель ОО</w:t>
            </w:r>
            <w:r>
              <w:rPr>
                <w:sz w:val="23"/>
                <w:szCs w:val="23"/>
              </w:rPr>
      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</w:t>
            </w:r>
            <w:r>
              <w:rPr>
                <w:i/>
                <w:iCs/>
                <w:sz w:val="23"/>
                <w:szCs w:val="23"/>
              </w:rPr>
              <w:t>финансовый раздел программы опционален для участников проекта</w:t>
            </w:r>
            <w:r>
              <w:rPr>
                <w:sz w:val="23"/>
                <w:szCs w:val="23"/>
              </w:rPr>
              <w:t xml:space="preserve">), а также определяет формы и методы управления реализацией программы. </w:t>
            </w:r>
          </w:p>
          <w:p w:rsidR="004B21A9" w:rsidRPr="00A446F6" w:rsidRDefault="004B21A9" w:rsidP="00A446F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      </w:r>
          </w:p>
        </w:tc>
        <w:tc>
          <w:tcPr>
            <w:tcW w:w="1417" w:type="dxa"/>
          </w:tcPr>
          <w:p w:rsidR="004B21A9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2" w:type="dxa"/>
          </w:tcPr>
          <w:p w:rsidR="004B21A9" w:rsidRPr="002A6ED9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Механизма нет.</w:t>
            </w:r>
          </w:p>
        </w:tc>
      </w:tr>
      <w:tr w:rsidR="00FF0BFE" w:rsidRPr="00306818" w:rsidTr="00532AD6">
        <w:tc>
          <w:tcPr>
            <w:tcW w:w="8897" w:type="dxa"/>
            <w:gridSpan w:val="3"/>
          </w:tcPr>
          <w:p w:rsidR="00FF0BFE" w:rsidRPr="002A6ED9" w:rsidRDefault="0001180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 (максимум – 10</w:t>
            </w:r>
            <w:r w:rsidR="00FF0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F0BFE" w:rsidRPr="00306818" w:rsidRDefault="00A15E12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FF0BFE" w:rsidRPr="00306818" w:rsidRDefault="00FF0BFE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ED9" w:rsidRDefault="002A6ED9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F6" w:rsidRDefault="00A446F6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59" w:rsidRDefault="00005859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59" w:rsidRDefault="00005859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F6" w:rsidRDefault="00A446F6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4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6F6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A446F6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D25291">
        <w:rPr>
          <w:rFonts w:ascii="Times New Roman" w:hAnsi="Times New Roman" w:cs="Times New Roman"/>
          <w:b/>
          <w:sz w:val="28"/>
          <w:szCs w:val="28"/>
        </w:rPr>
        <w:t xml:space="preserve"> 1 (..2,3,4..)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ОСНОВЕ СРЕДНЕСРОЧНОЙ ПРОГРАММЫ)</w:t>
      </w:r>
    </w:p>
    <w:tbl>
      <w:tblPr>
        <w:tblStyle w:val="a3"/>
        <w:tblW w:w="0" w:type="auto"/>
        <w:tblLayout w:type="fixed"/>
        <w:tblLook w:val="04A0"/>
      </w:tblPr>
      <w:tblGrid>
        <w:gridCol w:w="992"/>
        <w:gridCol w:w="4961"/>
        <w:gridCol w:w="8472"/>
      </w:tblGrid>
      <w:tr w:rsidR="007D4F46" w:rsidRPr="007D4F46" w:rsidTr="007D4F46">
        <w:tc>
          <w:tcPr>
            <w:tcW w:w="992" w:type="dxa"/>
          </w:tcPr>
          <w:p w:rsidR="007D4F46" w:rsidRPr="007D4F46" w:rsidRDefault="007D4F46" w:rsidP="00A446F6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961" w:type="dxa"/>
          </w:tcPr>
          <w:p w:rsidR="007D4F46" w:rsidRPr="007D4F46" w:rsidRDefault="007D4F46" w:rsidP="00A446F6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D4F46">
              <w:rPr>
                <w:b/>
                <w:sz w:val="23"/>
                <w:szCs w:val="23"/>
              </w:rPr>
              <w:t>Разделы</w:t>
            </w:r>
          </w:p>
        </w:tc>
        <w:tc>
          <w:tcPr>
            <w:tcW w:w="8472" w:type="dxa"/>
          </w:tcPr>
          <w:p w:rsidR="007D4F46" w:rsidRPr="007D4F46" w:rsidRDefault="007D4F46" w:rsidP="007D4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доработке</w:t>
            </w: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1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 xml:space="preserve">Наименование Программы </w:t>
            </w:r>
            <w:proofErr w:type="spellStart"/>
            <w:r w:rsidRPr="00A446F6">
              <w:rPr>
                <w:sz w:val="23"/>
                <w:szCs w:val="23"/>
              </w:rPr>
              <w:t>антирисковых</w:t>
            </w:r>
            <w:proofErr w:type="spellEnd"/>
            <w:r w:rsidRPr="00A446F6">
              <w:rPr>
                <w:sz w:val="23"/>
                <w:szCs w:val="23"/>
              </w:rPr>
              <w:t xml:space="preserve"> мер (в соответствии с «рисковым профилем» ОО).</w:t>
            </w:r>
          </w:p>
        </w:tc>
        <w:tc>
          <w:tcPr>
            <w:tcW w:w="8472" w:type="dxa"/>
          </w:tcPr>
          <w:p w:rsidR="007D4F46" w:rsidRPr="00A15E12" w:rsidRDefault="007D4F46" w:rsidP="00731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2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Цель и задачи реализации программы.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3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Целевые показатели.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Методы сбора и обработки информации.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5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Сроки реализации программы.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Меры/мероприятия по достижению цели и задач.</w:t>
            </w:r>
          </w:p>
        </w:tc>
        <w:tc>
          <w:tcPr>
            <w:tcW w:w="8472" w:type="dxa"/>
          </w:tcPr>
          <w:p w:rsidR="00A15E12" w:rsidRPr="00A15E12" w:rsidRDefault="00A15E12" w:rsidP="00A1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7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Ожидаемые конечные результаты реализации программы.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8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Исполнители.</w:t>
            </w:r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9</w:t>
            </w:r>
          </w:p>
        </w:tc>
        <w:tc>
          <w:tcPr>
            <w:tcW w:w="4961" w:type="dxa"/>
          </w:tcPr>
          <w:p w:rsidR="007D4F46" w:rsidRPr="00A446F6" w:rsidRDefault="007D4F46" w:rsidP="00A446F6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Приложение. Дорожная карта реализ</w:t>
            </w:r>
            <w:r>
              <w:rPr>
                <w:sz w:val="23"/>
                <w:szCs w:val="23"/>
              </w:rPr>
              <w:t xml:space="preserve">ации Программы </w:t>
            </w:r>
            <w:proofErr w:type="spellStart"/>
            <w:r>
              <w:rPr>
                <w:sz w:val="23"/>
                <w:szCs w:val="23"/>
              </w:rPr>
              <w:t>антирисковых</w:t>
            </w:r>
            <w:proofErr w:type="spellEnd"/>
            <w:r>
              <w:rPr>
                <w:sz w:val="23"/>
                <w:szCs w:val="23"/>
              </w:rPr>
              <w:t xml:space="preserve"> мер (КОНКРЕТНЫЕ МЕРОПРИЯТИЯ С ДАТАМИ И ОТВЕТСТВЕННЫМИ)</w:t>
            </w:r>
            <w:bookmarkStart w:id="0" w:name="_GoBack"/>
            <w:bookmarkEnd w:id="0"/>
          </w:p>
        </w:tc>
        <w:tc>
          <w:tcPr>
            <w:tcW w:w="8472" w:type="dxa"/>
          </w:tcPr>
          <w:p w:rsidR="007D4F46" w:rsidRPr="002A6ED9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46" w:rsidRPr="002A6ED9" w:rsidTr="007D4F46">
        <w:tc>
          <w:tcPr>
            <w:tcW w:w="992" w:type="dxa"/>
          </w:tcPr>
          <w:p w:rsidR="007D4F46" w:rsidRDefault="007D4F46" w:rsidP="0073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  <w:gridSpan w:val="2"/>
          </w:tcPr>
          <w:p w:rsidR="007D4F46" w:rsidRPr="00A446F6" w:rsidRDefault="007D4F46" w:rsidP="00A446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В ВИДЕ ТАБЛИЦЫ</w:t>
            </w:r>
          </w:p>
        </w:tc>
      </w:tr>
    </w:tbl>
    <w:p w:rsidR="00A446F6" w:rsidRDefault="00A446F6" w:rsidP="002A6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92"/>
        <w:gridCol w:w="4961"/>
        <w:gridCol w:w="8472"/>
      </w:tblGrid>
      <w:tr w:rsidR="00A15E12" w:rsidRPr="007D4F46" w:rsidTr="007D127C">
        <w:tc>
          <w:tcPr>
            <w:tcW w:w="992" w:type="dxa"/>
          </w:tcPr>
          <w:p w:rsidR="00A15E12" w:rsidRPr="007D4F46" w:rsidRDefault="00A15E12" w:rsidP="007D127C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961" w:type="dxa"/>
          </w:tcPr>
          <w:p w:rsidR="00A15E12" w:rsidRPr="007D4F46" w:rsidRDefault="00A15E12" w:rsidP="007D127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D4F46">
              <w:rPr>
                <w:b/>
                <w:sz w:val="23"/>
                <w:szCs w:val="23"/>
              </w:rPr>
              <w:t>Разделы</w:t>
            </w:r>
          </w:p>
        </w:tc>
        <w:tc>
          <w:tcPr>
            <w:tcW w:w="8472" w:type="dxa"/>
          </w:tcPr>
          <w:p w:rsidR="00A15E12" w:rsidRPr="007D4F46" w:rsidRDefault="00A15E12" w:rsidP="007D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доработке</w:t>
            </w: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1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 xml:space="preserve">Наименование Программы </w:t>
            </w:r>
            <w:proofErr w:type="spellStart"/>
            <w:r w:rsidRPr="00A446F6">
              <w:rPr>
                <w:sz w:val="23"/>
                <w:szCs w:val="23"/>
              </w:rPr>
              <w:t>антирисковых</w:t>
            </w:r>
            <w:proofErr w:type="spellEnd"/>
            <w:r w:rsidRPr="00A446F6">
              <w:rPr>
                <w:sz w:val="23"/>
                <w:szCs w:val="23"/>
              </w:rPr>
              <w:t xml:space="preserve"> мер (в соответствии с «рисковым профилем» ОО).</w:t>
            </w:r>
          </w:p>
        </w:tc>
        <w:tc>
          <w:tcPr>
            <w:tcW w:w="8472" w:type="dxa"/>
          </w:tcPr>
          <w:p w:rsidR="00A15E12" w:rsidRPr="00274968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2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Цель и задачи реализации программы.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3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Целевые показатели.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Методы сбора и обработки информации.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5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Сроки реализации программы.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Меры/мероприятия по достижению цели и задач.</w:t>
            </w:r>
          </w:p>
        </w:tc>
        <w:tc>
          <w:tcPr>
            <w:tcW w:w="8472" w:type="dxa"/>
          </w:tcPr>
          <w:p w:rsidR="00A403D9" w:rsidRPr="00A403D9" w:rsidRDefault="00A403D9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7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Ожидаемые конечные результаты реализации программы.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8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Исполнители.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9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Приложение. Дорожная карта реализ</w:t>
            </w:r>
            <w:r>
              <w:rPr>
                <w:sz w:val="23"/>
                <w:szCs w:val="23"/>
              </w:rPr>
              <w:t xml:space="preserve">ации </w:t>
            </w:r>
            <w:r>
              <w:rPr>
                <w:sz w:val="23"/>
                <w:szCs w:val="23"/>
              </w:rPr>
              <w:lastRenderedPageBreak/>
              <w:t xml:space="preserve">Программы </w:t>
            </w:r>
            <w:proofErr w:type="spellStart"/>
            <w:r>
              <w:rPr>
                <w:sz w:val="23"/>
                <w:szCs w:val="23"/>
              </w:rPr>
              <w:t>антирисковых</w:t>
            </w:r>
            <w:proofErr w:type="spellEnd"/>
            <w:r>
              <w:rPr>
                <w:sz w:val="23"/>
                <w:szCs w:val="23"/>
              </w:rPr>
              <w:t xml:space="preserve"> мер (КОНКРЕТНЫЕ МЕРОПРИЯТИЯ С ДАТАМИ И ОТВЕТСТВЕННЫМИ)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  <w:gridSpan w:val="2"/>
          </w:tcPr>
          <w:p w:rsidR="00A15E12" w:rsidRPr="00A446F6" w:rsidRDefault="00A15E12" w:rsidP="007D1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В ВИДЕ ТАБЛИЦЫ</w:t>
            </w:r>
          </w:p>
        </w:tc>
      </w:tr>
    </w:tbl>
    <w:p w:rsidR="00A15E12" w:rsidRDefault="00A15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92"/>
        <w:gridCol w:w="4961"/>
        <w:gridCol w:w="8472"/>
      </w:tblGrid>
      <w:tr w:rsidR="00A15E12" w:rsidRPr="007D4F46" w:rsidTr="007D127C">
        <w:tc>
          <w:tcPr>
            <w:tcW w:w="992" w:type="dxa"/>
          </w:tcPr>
          <w:p w:rsidR="00A15E12" w:rsidRPr="007D4F46" w:rsidRDefault="00A15E12" w:rsidP="007D127C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961" w:type="dxa"/>
          </w:tcPr>
          <w:p w:rsidR="00A15E12" w:rsidRPr="007D4F46" w:rsidRDefault="00A15E12" w:rsidP="007D127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D4F46">
              <w:rPr>
                <w:b/>
                <w:sz w:val="23"/>
                <w:szCs w:val="23"/>
              </w:rPr>
              <w:t>Разделы</w:t>
            </w:r>
          </w:p>
        </w:tc>
        <w:tc>
          <w:tcPr>
            <w:tcW w:w="8472" w:type="dxa"/>
          </w:tcPr>
          <w:p w:rsidR="00A15E12" w:rsidRPr="007D4F46" w:rsidRDefault="00A15E12" w:rsidP="007D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доработке</w:t>
            </w: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1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 xml:space="preserve">Наименование Программы </w:t>
            </w:r>
            <w:proofErr w:type="spellStart"/>
            <w:r w:rsidRPr="00A446F6">
              <w:rPr>
                <w:sz w:val="23"/>
                <w:szCs w:val="23"/>
              </w:rPr>
              <w:t>антирисковых</w:t>
            </w:r>
            <w:proofErr w:type="spellEnd"/>
            <w:r w:rsidRPr="00A446F6">
              <w:rPr>
                <w:sz w:val="23"/>
                <w:szCs w:val="23"/>
              </w:rPr>
              <w:t xml:space="preserve"> мер (в соответствии с «рисковым профилем» ОО).</w:t>
            </w:r>
          </w:p>
        </w:tc>
        <w:tc>
          <w:tcPr>
            <w:tcW w:w="8472" w:type="dxa"/>
          </w:tcPr>
          <w:p w:rsidR="00A15E12" w:rsidRPr="00A403D9" w:rsidRDefault="00A15E12" w:rsidP="00A403D9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2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Цель и задачи реализации программы.</w:t>
            </w:r>
          </w:p>
        </w:tc>
        <w:tc>
          <w:tcPr>
            <w:tcW w:w="8472" w:type="dxa"/>
          </w:tcPr>
          <w:p w:rsidR="00A15E12" w:rsidRPr="00A403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3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Целевые показатели.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Методы сбора и обработки информации.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5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Сроки реализации программы.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Меры/мероприятия по достижению цели и задач.</w:t>
            </w:r>
          </w:p>
        </w:tc>
        <w:tc>
          <w:tcPr>
            <w:tcW w:w="8472" w:type="dxa"/>
          </w:tcPr>
          <w:p w:rsidR="006C7F1A" w:rsidRPr="002A6ED9" w:rsidRDefault="006C7F1A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7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Ожидаемые конечные результаты реализации программы.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8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Исполнители.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9</w:t>
            </w:r>
          </w:p>
        </w:tc>
        <w:tc>
          <w:tcPr>
            <w:tcW w:w="4961" w:type="dxa"/>
          </w:tcPr>
          <w:p w:rsidR="00A15E12" w:rsidRPr="00A446F6" w:rsidRDefault="00A15E12" w:rsidP="007D127C">
            <w:pPr>
              <w:pStyle w:val="Default"/>
              <w:jc w:val="both"/>
              <w:rPr>
                <w:sz w:val="23"/>
                <w:szCs w:val="23"/>
              </w:rPr>
            </w:pPr>
            <w:r w:rsidRPr="00A446F6">
              <w:rPr>
                <w:sz w:val="23"/>
                <w:szCs w:val="23"/>
              </w:rPr>
              <w:t>Приложение. Дорожная карта реализ</w:t>
            </w:r>
            <w:r>
              <w:rPr>
                <w:sz w:val="23"/>
                <w:szCs w:val="23"/>
              </w:rPr>
              <w:t xml:space="preserve">ации Программы </w:t>
            </w:r>
            <w:proofErr w:type="spellStart"/>
            <w:r>
              <w:rPr>
                <w:sz w:val="23"/>
                <w:szCs w:val="23"/>
              </w:rPr>
              <w:t>антирисковых</w:t>
            </w:r>
            <w:proofErr w:type="spellEnd"/>
            <w:r>
              <w:rPr>
                <w:sz w:val="23"/>
                <w:szCs w:val="23"/>
              </w:rPr>
              <w:t xml:space="preserve"> мер (КОНКРЕТНЫЕ МЕРОПРИЯТИЯ С ДАТАМИ И ОТВЕТСТВЕННЫМИ)</w:t>
            </w:r>
          </w:p>
        </w:tc>
        <w:tc>
          <w:tcPr>
            <w:tcW w:w="8472" w:type="dxa"/>
          </w:tcPr>
          <w:p w:rsidR="00A15E12" w:rsidRPr="002A6ED9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12" w:rsidRPr="002A6ED9" w:rsidTr="007D127C">
        <w:tc>
          <w:tcPr>
            <w:tcW w:w="992" w:type="dxa"/>
          </w:tcPr>
          <w:p w:rsidR="00A15E12" w:rsidRDefault="00A15E12" w:rsidP="007D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  <w:gridSpan w:val="2"/>
          </w:tcPr>
          <w:p w:rsidR="00A15E12" w:rsidRPr="00A446F6" w:rsidRDefault="00A15E12" w:rsidP="007D1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В ВИДЕ ТАБЛИЦЫ</w:t>
            </w:r>
          </w:p>
        </w:tc>
      </w:tr>
    </w:tbl>
    <w:p w:rsidR="00A15E12" w:rsidRDefault="00A15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12" w:rsidRDefault="00A15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12" w:rsidRDefault="00A15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F6" w:rsidRDefault="00033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подтверждающие выполнение мер подпрограмм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программ) 1 ЭТАП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ИС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МЭДК (учитываются все мероприятия в подпрограммах до 1 июля 2021 года)</w:t>
      </w:r>
    </w:p>
    <w:p w:rsidR="006C7F1A" w:rsidRDefault="006C7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4819"/>
        <w:gridCol w:w="7165"/>
      </w:tblGrid>
      <w:tr w:rsidR="00033463" w:rsidTr="00033463">
        <w:tc>
          <w:tcPr>
            <w:tcW w:w="2802" w:type="dxa"/>
          </w:tcPr>
          <w:p w:rsidR="00033463" w:rsidRDefault="00033463" w:rsidP="0036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</w:p>
        </w:tc>
        <w:tc>
          <w:tcPr>
            <w:tcW w:w="4819" w:type="dxa"/>
          </w:tcPr>
          <w:p w:rsidR="00033463" w:rsidRPr="00033463" w:rsidRDefault="00033463" w:rsidP="0036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документов заявленным мероприятиям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соответствуют</w:t>
            </w:r>
            <w:proofErr w:type="gramEnd"/>
            <w:r w:rsidRPr="0003346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соответствуют)</w:t>
            </w:r>
          </w:p>
        </w:tc>
        <w:tc>
          <w:tcPr>
            <w:tcW w:w="7165" w:type="dxa"/>
          </w:tcPr>
          <w:p w:rsidR="00033463" w:rsidRDefault="00362BB1" w:rsidP="0036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Комментарий (указать на несоответствия)</w:t>
            </w:r>
          </w:p>
        </w:tc>
      </w:tr>
      <w:tr w:rsidR="00033463" w:rsidTr="00033463">
        <w:tc>
          <w:tcPr>
            <w:tcW w:w="2802" w:type="dxa"/>
          </w:tcPr>
          <w:p w:rsidR="00033463" w:rsidRPr="00033463" w:rsidRDefault="00A15E12" w:rsidP="0003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A15E1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74968" w:rsidRDefault="00274968" w:rsidP="000334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274968" w:rsidRPr="00274968" w:rsidRDefault="00274968" w:rsidP="0003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3" w:rsidTr="00033463">
        <w:tc>
          <w:tcPr>
            <w:tcW w:w="2802" w:type="dxa"/>
          </w:tcPr>
          <w:p w:rsidR="00033463" w:rsidRPr="00033463" w:rsidRDefault="00A403D9" w:rsidP="0003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Низкая учебная мотивация </w:t>
            </w:r>
            <w:proofErr w:type="gramStart"/>
            <w:r w:rsidRPr="0027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033463" w:rsidRPr="00A403D9" w:rsidRDefault="00033463" w:rsidP="0003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033463" w:rsidRPr="00A403D9" w:rsidRDefault="00033463" w:rsidP="0003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63" w:rsidTr="00033463">
        <w:tc>
          <w:tcPr>
            <w:tcW w:w="2802" w:type="dxa"/>
          </w:tcPr>
          <w:p w:rsidR="00033463" w:rsidRPr="00033463" w:rsidRDefault="006C7F1A" w:rsidP="0003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Высокая доля </w:t>
            </w:r>
            <w:proofErr w:type="gramStart"/>
            <w:r w:rsidRPr="00A4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рисками учебной </w:t>
            </w:r>
            <w:proofErr w:type="spellStart"/>
            <w:r w:rsidRPr="00A4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4819" w:type="dxa"/>
          </w:tcPr>
          <w:p w:rsidR="00033463" w:rsidRPr="006C7F1A" w:rsidRDefault="00033463" w:rsidP="0003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033463" w:rsidRPr="006C7F1A" w:rsidRDefault="00033463" w:rsidP="0003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63" w:rsidRPr="002A6ED9" w:rsidRDefault="00033463" w:rsidP="000334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3463" w:rsidRPr="002A6ED9" w:rsidSect="003068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818"/>
    <w:rsid w:val="00005859"/>
    <w:rsid w:val="00011802"/>
    <w:rsid w:val="00033463"/>
    <w:rsid w:val="00090B54"/>
    <w:rsid w:val="000B5C11"/>
    <w:rsid w:val="001517F6"/>
    <w:rsid w:val="0017286A"/>
    <w:rsid w:val="001E0731"/>
    <w:rsid w:val="00215EBE"/>
    <w:rsid w:val="00274968"/>
    <w:rsid w:val="00282FE1"/>
    <w:rsid w:val="002A6ED9"/>
    <w:rsid w:val="002F3006"/>
    <w:rsid w:val="00306818"/>
    <w:rsid w:val="003260DC"/>
    <w:rsid w:val="00327FC3"/>
    <w:rsid w:val="00362BB1"/>
    <w:rsid w:val="00367CD7"/>
    <w:rsid w:val="00434B08"/>
    <w:rsid w:val="004B21A9"/>
    <w:rsid w:val="004F14CB"/>
    <w:rsid w:val="00532AD6"/>
    <w:rsid w:val="00574B9D"/>
    <w:rsid w:val="006C24F7"/>
    <w:rsid w:val="006C7F1A"/>
    <w:rsid w:val="00792563"/>
    <w:rsid w:val="007A5AEF"/>
    <w:rsid w:val="007D3FB8"/>
    <w:rsid w:val="007D4F46"/>
    <w:rsid w:val="008763AD"/>
    <w:rsid w:val="008809CF"/>
    <w:rsid w:val="008D4489"/>
    <w:rsid w:val="0099088C"/>
    <w:rsid w:val="009B30E0"/>
    <w:rsid w:val="009B73E2"/>
    <w:rsid w:val="00A15E12"/>
    <w:rsid w:val="00A403D9"/>
    <w:rsid w:val="00A446F6"/>
    <w:rsid w:val="00C71EB6"/>
    <w:rsid w:val="00D25291"/>
    <w:rsid w:val="00D31070"/>
    <w:rsid w:val="00DB7D6F"/>
    <w:rsid w:val="00E024F0"/>
    <w:rsid w:val="00FF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4B08"/>
    <w:rPr>
      <w:color w:val="0000FF" w:themeColor="hyperlink"/>
      <w:u w:val="single"/>
    </w:rPr>
  </w:style>
  <w:style w:type="paragraph" w:customStyle="1" w:styleId="Default">
    <w:name w:val="Default"/>
    <w:rsid w:val="002A6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7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B08"/>
    <w:rPr>
      <w:color w:val="0000FF" w:themeColor="hyperlink"/>
      <w:u w:val="single"/>
    </w:rPr>
  </w:style>
  <w:style w:type="paragraph" w:customStyle="1" w:styleId="Default">
    <w:name w:val="Default"/>
    <w:rsid w:val="002A6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SINx3fmoTZ-LgPdjQlaalTXDr1rTyeI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OZIEgnF6U" TargetMode="External"/><Relationship Id="rId5" Type="http://schemas.openxmlformats.org/officeDocument/2006/relationships/hyperlink" Target="https://drive.google.com/file/d/1NSINx3fmoTZ-LgPdjQlaalTXDr1rTyeI/view?usp=sharin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czOZIEgnF6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admin</cp:lastModifiedBy>
  <cp:revision>5</cp:revision>
  <dcterms:created xsi:type="dcterms:W3CDTF">2021-09-19T15:46:00Z</dcterms:created>
  <dcterms:modified xsi:type="dcterms:W3CDTF">2022-02-24T09:21:00Z</dcterms:modified>
</cp:coreProperties>
</file>